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C77D" w14:textId="5ED4EBC4" w:rsidR="00FF0DFC" w:rsidRDefault="00DA0D18" w:rsidP="00DA0D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0D18">
        <w:rPr>
          <w:rFonts w:ascii="Times New Roman" w:hAnsi="Times New Roman" w:cs="Times New Roman"/>
          <w:b/>
          <w:bCs/>
          <w:sz w:val="32"/>
          <w:szCs w:val="32"/>
        </w:rPr>
        <w:t>City of Comanche Garbage Pricing Schedule</w:t>
      </w:r>
    </w:p>
    <w:p w14:paraId="25058072" w14:textId="0D5BC9BB" w:rsidR="00DA0D18" w:rsidRPr="00DA0D18" w:rsidRDefault="00DA0D18" w:rsidP="00DA0D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7D75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(Beginning February 1</w:t>
      </w:r>
      <w:r w:rsidRPr="00257D75">
        <w:rPr>
          <w:rFonts w:ascii="Times New Roman" w:hAnsi="Times New Roman" w:cs="Times New Roman"/>
          <w:b/>
          <w:bCs/>
          <w:sz w:val="32"/>
          <w:szCs w:val="32"/>
          <w:highlight w:val="yellow"/>
          <w:vertAlign w:val="superscript"/>
        </w:rPr>
        <w:t>st</w:t>
      </w:r>
      <w:proofErr w:type="gramStart"/>
      <w:r w:rsidRPr="00257D75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2023</w:t>
      </w:r>
      <w:proofErr w:type="gramEnd"/>
      <w:r w:rsidRPr="00257D75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)</w:t>
      </w:r>
    </w:p>
    <w:p w14:paraId="03B2AB49" w14:textId="5CFF997D" w:rsidR="00DA0D18" w:rsidRDefault="00DA0D18" w:rsidP="00DA0D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Poly Carts</w:t>
      </w:r>
    </w:p>
    <w:tbl>
      <w:tblPr>
        <w:tblW w:w="2700" w:type="dxa"/>
        <w:tblLook w:val="04A0" w:firstRow="1" w:lastRow="0" w:firstColumn="1" w:lastColumn="0" w:noHBand="0" w:noVBand="1"/>
      </w:tblPr>
      <w:tblGrid>
        <w:gridCol w:w="1740"/>
        <w:gridCol w:w="960"/>
      </w:tblGrid>
      <w:tr w:rsidR="00DA0D18" w:rsidRPr="00DA0D18" w14:paraId="1C484E1D" w14:textId="77777777" w:rsidTr="00DA0D18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9BD23" w14:textId="77777777" w:rsidR="00DA0D18" w:rsidRPr="00DA0D18" w:rsidRDefault="00DA0D18" w:rsidP="00DA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18">
              <w:rPr>
                <w:rFonts w:ascii="Calibri" w:eastAsia="Times New Roman" w:hAnsi="Calibri" w:cs="Calibri"/>
                <w:color w:val="000000"/>
              </w:rPr>
              <w:t>Residential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F49C647" w14:textId="77777777" w:rsidR="00DA0D18" w:rsidRPr="00DA0D18" w:rsidRDefault="00DA0D18" w:rsidP="00DA0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18">
              <w:rPr>
                <w:rFonts w:ascii="Calibri" w:eastAsia="Times New Roman" w:hAnsi="Calibri" w:cs="Calibri"/>
                <w:color w:val="000000"/>
              </w:rPr>
              <w:t>$20.30</w:t>
            </w:r>
          </w:p>
        </w:tc>
      </w:tr>
      <w:tr w:rsidR="00DA0D18" w:rsidRPr="00DA0D18" w14:paraId="32C075E0" w14:textId="77777777" w:rsidTr="00DA0D1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96A7B" w14:textId="77777777" w:rsidR="00DA0D18" w:rsidRPr="00DA0D18" w:rsidRDefault="00DA0D18" w:rsidP="00DA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18">
              <w:rPr>
                <w:rFonts w:ascii="Calibri" w:eastAsia="Times New Roman" w:hAnsi="Calibri" w:cs="Calibri"/>
                <w:color w:val="000000"/>
              </w:rPr>
              <w:t>Additional Cart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1A6B026" w14:textId="77777777" w:rsidR="00DA0D18" w:rsidRPr="00DA0D18" w:rsidRDefault="00DA0D18" w:rsidP="00DA0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18">
              <w:rPr>
                <w:rFonts w:ascii="Calibri" w:eastAsia="Times New Roman" w:hAnsi="Calibri" w:cs="Calibri"/>
                <w:color w:val="000000"/>
              </w:rPr>
              <w:t>$13.66</w:t>
            </w:r>
          </w:p>
        </w:tc>
      </w:tr>
      <w:tr w:rsidR="00DA0D18" w:rsidRPr="00DA0D18" w14:paraId="5B936E35" w14:textId="77777777" w:rsidTr="00DA0D1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6E493" w14:textId="77777777" w:rsidR="00DA0D18" w:rsidRPr="00DA0D18" w:rsidRDefault="00DA0D18" w:rsidP="00DA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18">
              <w:rPr>
                <w:rFonts w:ascii="Calibri" w:eastAsia="Times New Roman" w:hAnsi="Calibri" w:cs="Calibri"/>
                <w:color w:val="000000"/>
              </w:rPr>
              <w:t>Commercial Hand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82B98D9" w14:textId="77777777" w:rsidR="00DA0D18" w:rsidRPr="00DA0D18" w:rsidRDefault="00DA0D18" w:rsidP="00DA0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18">
              <w:rPr>
                <w:rFonts w:ascii="Calibri" w:eastAsia="Times New Roman" w:hAnsi="Calibri" w:cs="Calibri"/>
                <w:color w:val="000000"/>
              </w:rPr>
              <w:t>$23.96</w:t>
            </w:r>
          </w:p>
        </w:tc>
      </w:tr>
      <w:tr w:rsidR="00DA0D18" w:rsidRPr="00DA0D18" w14:paraId="38905F77" w14:textId="77777777" w:rsidTr="00DA0D1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7DBFE" w14:textId="3E2603FA" w:rsidR="00DA0D18" w:rsidRPr="00DA0D18" w:rsidRDefault="00257D75" w:rsidP="00DA0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0D18">
              <w:rPr>
                <w:rFonts w:ascii="Calibri" w:eastAsia="Times New Roman" w:hAnsi="Calibri" w:cs="Calibri"/>
                <w:color w:val="000000"/>
              </w:rPr>
              <w:t>Additional</w:t>
            </w:r>
            <w:r w:rsidR="00DA0D18" w:rsidRPr="00DA0D18">
              <w:rPr>
                <w:rFonts w:ascii="Calibri" w:eastAsia="Times New Roman" w:hAnsi="Calibri" w:cs="Calibri"/>
                <w:color w:val="000000"/>
              </w:rPr>
              <w:t xml:space="preserve"> Hand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CBF78F6" w14:textId="77777777" w:rsidR="00DA0D18" w:rsidRPr="00DA0D18" w:rsidRDefault="00DA0D18" w:rsidP="00DA0D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0D18">
              <w:rPr>
                <w:rFonts w:ascii="Calibri" w:eastAsia="Times New Roman" w:hAnsi="Calibri" w:cs="Calibri"/>
                <w:color w:val="000000"/>
              </w:rPr>
              <w:t>$16.75</w:t>
            </w:r>
          </w:p>
        </w:tc>
      </w:tr>
    </w:tbl>
    <w:p w14:paraId="759B4D39" w14:textId="7E712E84" w:rsidR="00DA0D18" w:rsidRPr="00DA0D18" w:rsidRDefault="00DA0D18" w:rsidP="00DA0D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Dumpsters</w:t>
      </w:r>
    </w:p>
    <w:p w14:paraId="6DB0353B" w14:textId="58722794" w:rsidR="00DA0D18" w:rsidRDefault="00DA0D18" w:rsidP="00DA0D1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A0D18">
        <w:drawing>
          <wp:inline distT="0" distB="0" distL="0" distR="0" wp14:anchorId="122BF1D9" wp14:editId="5A82332F">
            <wp:extent cx="4245159" cy="12001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51" cy="120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B85F6" w14:textId="50FDAE20" w:rsidR="00DA0D18" w:rsidRDefault="00DA0D18" w:rsidP="00DA0D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City of Comanche Garbage Pricing Schedule</w:t>
      </w:r>
    </w:p>
    <w:p w14:paraId="2F0DDEB0" w14:textId="4E8B5FD4" w:rsidR="00DA0D18" w:rsidRDefault="00DA0D18" w:rsidP="00DA0D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(Ending January 31</w:t>
      </w:r>
      <w:r w:rsidRPr="00DA0D18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32"/>
          <w:szCs w:val="32"/>
        </w:rPr>
        <w:t>, 2023)</w:t>
      </w:r>
    </w:p>
    <w:p w14:paraId="53E82EE4" w14:textId="19789AB5" w:rsidR="00DA0D18" w:rsidRDefault="00DA0D18" w:rsidP="00DA0D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Poly Carts</w:t>
      </w:r>
    </w:p>
    <w:tbl>
      <w:tblPr>
        <w:tblW w:w="2700" w:type="dxa"/>
        <w:tblLook w:val="04A0" w:firstRow="1" w:lastRow="0" w:firstColumn="1" w:lastColumn="0" w:noHBand="0" w:noVBand="1"/>
      </w:tblPr>
      <w:tblGrid>
        <w:gridCol w:w="1740"/>
        <w:gridCol w:w="960"/>
      </w:tblGrid>
      <w:tr w:rsidR="00257D75" w:rsidRPr="00257D75" w14:paraId="3DEBA366" w14:textId="77777777" w:rsidTr="00257D75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3ACA9" w14:textId="77777777" w:rsidR="00257D75" w:rsidRPr="00257D75" w:rsidRDefault="00257D75" w:rsidP="00257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75">
              <w:rPr>
                <w:rFonts w:ascii="Calibri" w:eastAsia="Times New Roman" w:hAnsi="Calibri" w:cs="Calibri"/>
                <w:color w:val="000000"/>
              </w:rPr>
              <w:t>Residential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B3B320" w14:textId="77777777" w:rsidR="00257D75" w:rsidRPr="00257D75" w:rsidRDefault="00257D75" w:rsidP="00257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7D75">
              <w:rPr>
                <w:rFonts w:ascii="Calibri" w:eastAsia="Times New Roman" w:hAnsi="Calibri" w:cs="Calibri"/>
                <w:color w:val="000000"/>
              </w:rPr>
              <w:t>$18.56</w:t>
            </w:r>
          </w:p>
        </w:tc>
      </w:tr>
      <w:tr w:rsidR="00257D75" w:rsidRPr="00257D75" w14:paraId="5587A963" w14:textId="77777777" w:rsidTr="00257D7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8528E" w14:textId="77777777" w:rsidR="00257D75" w:rsidRPr="00257D75" w:rsidRDefault="00257D75" w:rsidP="00257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75">
              <w:rPr>
                <w:rFonts w:ascii="Calibri" w:eastAsia="Times New Roman" w:hAnsi="Calibri" w:cs="Calibri"/>
                <w:color w:val="000000"/>
              </w:rPr>
              <w:t>Additional Cart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B3C489" w14:textId="77777777" w:rsidR="00257D75" w:rsidRPr="00257D75" w:rsidRDefault="00257D75" w:rsidP="00257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7D75">
              <w:rPr>
                <w:rFonts w:ascii="Calibri" w:eastAsia="Times New Roman" w:hAnsi="Calibri" w:cs="Calibri"/>
                <w:color w:val="000000"/>
              </w:rPr>
              <w:t>$12.49</w:t>
            </w:r>
          </w:p>
        </w:tc>
      </w:tr>
      <w:tr w:rsidR="00257D75" w:rsidRPr="00257D75" w14:paraId="74FBBD2D" w14:textId="77777777" w:rsidTr="00257D7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A3133" w14:textId="77777777" w:rsidR="00257D75" w:rsidRPr="00257D75" w:rsidRDefault="00257D75" w:rsidP="00257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75">
              <w:rPr>
                <w:rFonts w:ascii="Calibri" w:eastAsia="Times New Roman" w:hAnsi="Calibri" w:cs="Calibri"/>
                <w:color w:val="000000"/>
              </w:rPr>
              <w:t>Commercial Hand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BE637D" w14:textId="77777777" w:rsidR="00257D75" w:rsidRPr="00257D75" w:rsidRDefault="00257D75" w:rsidP="00257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7D75">
              <w:rPr>
                <w:rFonts w:ascii="Calibri" w:eastAsia="Times New Roman" w:hAnsi="Calibri" w:cs="Calibri"/>
                <w:color w:val="000000"/>
              </w:rPr>
              <w:t>$21.91</w:t>
            </w:r>
          </w:p>
        </w:tc>
      </w:tr>
      <w:tr w:rsidR="00257D75" w:rsidRPr="00257D75" w14:paraId="27146D34" w14:textId="77777777" w:rsidTr="00257D7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55078" w14:textId="4671F586" w:rsidR="00257D75" w:rsidRPr="00257D75" w:rsidRDefault="00257D75" w:rsidP="00257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75">
              <w:rPr>
                <w:rFonts w:ascii="Calibri" w:eastAsia="Times New Roman" w:hAnsi="Calibri" w:cs="Calibri"/>
                <w:color w:val="000000"/>
              </w:rPr>
              <w:t>Additional</w:t>
            </w:r>
            <w:r w:rsidRPr="00257D75">
              <w:rPr>
                <w:rFonts w:ascii="Calibri" w:eastAsia="Times New Roman" w:hAnsi="Calibri" w:cs="Calibri"/>
                <w:color w:val="000000"/>
              </w:rPr>
              <w:t xml:space="preserve"> Hand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3D05CE" w14:textId="77777777" w:rsidR="00257D75" w:rsidRPr="00257D75" w:rsidRDefault="00257D75" w:rsidP="00257D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57D75">
              <w:rPr>
                <w:rFonts w:ascii="Calibri" w:eastAsia="Times New Roman" w:hAnsi="Calibri" w:cs="Calibri"/>
                <w:color w:val="000000"/>
              </w:rPr>
              <w:t>$15.32</w:t>
            </w:r>
          </w:p>
        </w:tc>
      </w:tr>
    </w:tbl>
    <w:p w14:paraId="42D3E453" w14:textId="6BCFC17D" w:rsidR="00DA0D18" w:rsidRPr="00257D75" w:rsidRDefault="00257D75" w:rsidP="00DA0D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7D75">
        <w:rPr>
          <w:rFonts w:ascii="Times New Roman" w:hAnsi="Times New Roman" w:cs="Times New Roman"/>
          <w:b/>
          <w:bCs/>
          <w:sz w:val="28"/>
          <w:szCs w:val="28"/>
        </w:rPr>
        <w:t>Dumpsters</w:t>
      </w:r>
    </w:p>
    <w:tbl>
      <w:tblPr>
        <w:tblW w:w="6420" w:type="dxa"/>
        <w:tblLook w:val="04A0" w:firstRow="1" w:lastRow="0" w:firstColumn="1" w:lastColumn="0" w:noHBand="0" w:noVBand="1"/>
      </w:tblPr>
      <w:tblGrid>
        <w:gridCol w:w="1540"/>
        <w:gridCol w:w="1140"/>
        <w:gridCol w:w="1120"/>
        <w:gridCol w:w="1120"/>
        <w:gridCol w:w="1500"/>
      </w:tblGrid>
      <w:tr w:rsidR="00257D75" w:rsidRPr="00257D75" w14:paraId="33B8493C" w14:textId="77777777" w:rsidTr="00257D75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0497" w14:textId="77777777" w:rsidR="00257D75" w:rsidRPr="00257D75" w:rsidRDefault="00257D75" w:rsidP="00257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75">
              <w:rPr>
                <w:rFonts w:ascii="Calibri" w:eastAsia="Times New Roman" w:hAnsi="Calibri" w:cs="Calibri"/>
                <w:color w:val="000000"/>
              </w:rPr>
              <w:t>Size / Pickup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DEE2" w14:textId="77777777" w:rsidR="00257D75" w:rsidRPr="00257D75" w:rsidRDefault="00257D75" w:rsidP="00257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7D75">
              <w:rPr>
                <w:rFonts w:ascii="Calibri" w:eastAsia="Times New Roman" w:hAnsi="Calibri" w:cs="Calibri"/>
                <w:color w:val="000000"/>
              </w:rPr>
              <w:t>1 x Week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6F9F" w14:textId="77777777" w:rsidR="00257D75" w:rsidRPr="00257D75" w:rsidRDefault="00257D75" w:rsidP="00257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7D75">
              <w:rPr>
                <w:rFonts w:ascii="Calibri" w:eastAsia="Times New Roman" w:hAnsi="Calibri" w:cs="Calibri"/>
                <w:color w:val="000000"/>
              </w:rPr>
              <w:t>2 x Week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19B3" w14:textId="77777777" w:rsidR="00257D75" w:rsidRPr="00257D75" w:rsidRDefault="00257D75" w:rsidP="00257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7D75">
              <w:rPr>
                <w:rFonts w:ascii="Calibri" w:eastAsia="Times New Roman" w:hAnsi="Calibri" w:cs="Calibri"/>
                <w:color w:val="000000"/>
              </w:rPr>
              <w:t>3 x Week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DA4B" w14:textId="77777777" w:rsidR="00257D75" w:rsidRPr="00257D75" w:rsidRDefault="00257D75" w:rsidP="00257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7D75">
              <w:rPr>
                <w:rFonts w:ascii="Calibri" w:eastAsia="Times New Roman" w:hAnsi="Calibri" w:cs="Calibri"/>
                <w:color w:val="000000"/>
              </w:rPr>
              <w:t>Extra Pickups</w:t>
            </w:r>
          </w:p>
        </w:tc>
      </w:tr>
      <w:tr w:rsidR="00257D75" w:rsidRPr="00257D75" w14:paraId="6ACB8BB3" w14:textId="77777777" w:rsidTr="00257D75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6268" w14:textId="77777777" w:rsidR="00257D75" w:rsidRPr="00257D75" w:rsidRDefault="00257D75" w:rsidP="00257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75">
              <w:rPr>
                <w:rFonts w:ascii="Calibri" w:eastAsia="Times New Roman" w:hAnsi="Calibri" w:cs="Calibri"/>
                <w:color w:val="000000"/>
              </w:rPr>
              <w:t>2 Cu Yd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200EE" w14:textId="77777777" w:rsidR="00257D75" w:rsidRPr="00257D75" w:rsidRDefault="00257D75" w:rsidP="00257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7D75">
              <w:rPr>
                <w:rFonts w:ascii="Arial" w:eastAsia="Times New Roman" w:hAnsi="Arial" w:cs="Arial"/>
                <w:sz w:val="20"/>
                <w:szCs w:val="20"/>
              </w:rPr>
              <w:t xml:space="preserve">$116.46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A7970" w14:textId="77777777" w:rsidR="00257D75" w:rsidRPr="00257D75" w:rsidRDefault="00257D75" w:rsidP="00257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7D75">
              <w:rPr>
                <w:rFonts w:ascii="Arial" w:eastAsia="Times New Roman" w:hAnsi="Arial" w:cs="Arial"/>
                <w:sz w:val="20"/>
                <w:szCs w:val="20"/>
              </w:rPr>
              <w:t xml:space="preserve">$182.43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18265" w14:textId="77777777" w:rsidR="00257D75" w:rsidRPr="00257D75" w:rsidRDefault="00257D75" w:rsidP="00257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7D75">
              <w:rPr>
                <w:rFonts w:ascii="Arial" w:eastAsia="Times New Roman" w:hAnsi="Arial" w:cs="Arial"/>
                <w:sz w:val="20"/>
                <w:szCs w:val="20"/>
              </w:rPr>
              <w:t xml:space="preserve">$227.22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44C2F" w14:textId="77777777" w:rsidR="00257D75" w:rsidRPr="00257D75" w:rsidRDefault="00257D75" w:rsidP="00257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7D75">
              <w:rPr>
                <w:rFonts w:ascii="Arial" w:eastAsia="Times New Roman" w:hAnsi="Arial" w:cs="Arial"/>
                <w:sz w:val="20"/>
                <w:szCs w:val="20"/>
              </w:rPr>
              <w:t xml:space="preserve">$46.43 </w:t>
            </w:r>
          </w:p>
        </w:tc>
      </w:tr>
      <w:tr w:rsidR="00257D75" w:rsidRPr="00257D75" w14:paraId="2CF363F3" w14:textId="77777777" w:rsidTr="00257D75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500F" w14:textId="77777777" w:rsidR="00257D75" w:rsidRPr="00257D75" w:rsidRDefault="00257D75" w:rsidP="0025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7D75">
              <w:rPr>
                <w:rFonts w:ascii="Arial" w:eastAsia="Times New Roman" w:hAnsi="Arial" w:cs="Arial"/>
                <w:sz w:val="20"/>
                <w:szCs w:val="20"/>
              </w:rPr>
              <w:t>3 Cu Yd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1702" w14:textId="77777777" w:rsidR="00257D75" w:rsidRPr="00257D75" w:rsidRDefault="00257D75" w:rsidP="00257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7D75">
              <w:rPr>
                <w:rFonts w:ascii="Arial" w:eastAsia="Times New Roman" w:hAnsi="Arial" w:cs="Arial"/>
                <w:sz w:val="20"/>
                <w:szCs w:val="20"/>
              </w:rPr>
              <w:t xml:space="preserve">$137.60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E6D1B" w14:textId="77777777" w:rsidR="00257D75" w:rsidRPr="00257D75" w:rsidRDefault="00257D75" w:rsidP="00257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7D75">
              <w:rPr>
                <w:rFonts w:ascii="Arial" w:eastAsia="Times New Roman" w:hAnsi="Arial" w:cs="Arial"/>
                <w:sz w:val="20"/>
                <w:szCs w:val="20"/>
              </w:rPr>
              <w:t xml:space="preserve">$211.66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CACA7" w14:textId="77777777" w:rsidR="00257D75" w:rsidRPr="00257D75" w:rsidRDefault="00257D75" w:rsidP="00257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7D75">
              <w:rPr>
                <w:rFonts w:ascii="Arial" w:eastAsia="Times New Roman" w:hAnsi="Arial" w:cs="Arial"/>
                <w:sz w:val="20"/>
                <w:szCs w:val="20"/>
              </w:rPr>
              <w:t xml:space="preserve">$260.31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868A4" w14:textId="77777777" w:rsidR="00257D75" w:rsidRPr="00257D75" w:rsidRDefault="00257D75" w:rsidP="00257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7D75">
              <w:rPr>
                <w:rFonts w:ascii="Arial" w:eastAsia="Times New Roman" w:hAnsi="Arial" w:cs="Arial"/>
                <w:sz w:val="20"/>
                <w:szCs w:val="20"/>
              </w:rPr>
              <w:t xml:space="preserve">$51.60 </w:t>
            </w:r>
          </w:p>
        </w:tc>
      </w:tr>
      <w:tr w:rsidR="00257D75" w:rsidRPr="00257D75" w14:paraId="40E74F9D" w14:textId="77777777" w:rsidTr="00257D75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2B3C" w14:textId="77777777" w:rsidR="00257D75" w:rsidRPr="00257D75" w:rsidRDefault="00257D75" w:rsidP="00257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75">
              <w:rPr>
                <w:rFonts w:ascii="Calibri" w:eastAsia="Times New Roman" w:hAnsi="Calibri" w:cs="Calibri"/>
                <w:color w:val="000000"/>
              </w:rPr>
              <w:t>4 Cu Yd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D5AFD" w14:textId="77777777" w:rsidR="00257D75" w:rsidRPr="00257D75" w:rsidRDefault="00257D75" w:rsidP="00257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7D75">
              <w:rPr>
                <w:rFonts w:ascii="Arial" w:eastAsia="Times New Roman" w:hAnsi="Arial" w:cs="Arial"/>
                <w:sz w:val="20"/>
                <w:szCs w:val="20"/>
              </w:rPr>
              <w:t xml:space="preserve">$169.47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86C9C" w14:textId="77777777" w:rsidR="00257D75" w:rsidRPr="00257D75" w:rsidRDefault="00257D75" w:rsidP="00257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7D75">
              <w:rPr>
                <w:rFonts w:ascii="Arial" w:eastAsia="Times New Roman" w:hAnsi="Arial" w:cs="Arial"/>
                <w:sz w:val="20"/>
                <w:szCs w:val="20"/>
              </w:rPr>
              <w:t xml:space="preserve">$268.31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B6833" w14:textId="77777777" w:rsidR="00257D75" w:rsidRPr="00257D75" w:rsidRDefault="00257D75" w:rsidP="00257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7D75">
              <w:rPr>
                <w:rFonts w:ascii="Arial" w:eastAsia="Times New Roman" w:hAnsi="Arial" w:cs="Arial"/>
                <w:sz w:val="20"/>
                <w:szCs w:val="20"/>
              </w:rPr>
              <w:t xml:space="preserve">$313.13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949F7" w14:textId="77777777" w:rsidR="00257D75" w:rsidRPr="00257D75" w:rsidRDefault="00257D75" w:rsidP="00257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7D75">
              <w:rPr>
                <w:rFonts w:ascii="Arial" w:eastAsia="Times New Roman" w:hAnsi="Arial" w:cs="Arial"/>
                <w:sz w:val="20"/>
                <w:szCs w:val="20"/>
              </w:rPr>
              <w:t xml:space="preserve">$61.91 </w:t>
            </w:r>
          </w:p>
        </w:tc>
      </w:tr>
      <w:tr w:rsidR="00257D75" w:rsidRPr="00257D75" w14:paraId="6CDA6180" w14:textId="77777777" w:rsidTr="00257D75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0D6F" w14:textId="77777777" w:rsidR="00257D75" w:rsidRPr="00257D75" w:rsidRDefault="00257D75" w:rsidP="00257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7D75">
              <w:rPr>
                <w:rFonts w:ascii="Calibri" w:eastAsia="Times New Roman" w:hAnsi="Calibri" w:cs="Calibri"/>
                <w:color w:val="000000"/>
              </w:rPr>
              <w:t>6 Cu Yd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E152C" w14:textId="77777777" w:rsidR="00257D75" w:rsidRPr="00257D75" w:rsidRDefault="00257D75" w:rsidP="00257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7D75">
              <w:rPr>
                <w:rFonts w:ascii="Arial" w:eastAsia="Times New Roman" w:hAnsi="Arial" w:cs="Arial"/>
                <w:sz w:val="20"/>
                <w:szCs w:val="20"/>
              </w:rPr>
              <w:t xml:space="preserve">$201.34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EF527" w14:textId="77777777" w:rsidR="00257D75" w:rsidRPr="00257D75" w:rsidRDefault="00257D75" w:rsidP="00257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7D75">
              <w:rPr>
                <w:rFonts w:ascii="Arial" w:eastAsia="Times New Roman" w:hAnsi="Arial" w:cs="Arial"/>
                <w:sz w:val="20"/>
                <w:szCs w:val="20"/>
              </w:rPr>
              <w:t xml:space="preserve">$294.21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FAD89" w14:textId="77777777" w:rsidR="00257D75" w:rsidRPr="00257D75" w:rsidRDefault="00257D75" w:rsidP="00257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7D75">
              <w:rPr>
                <w:rFonts w:ascii="Arial" w:eastAsia="Times New Roman" w:hAnsi="Arial" w:cs="Arial"/>
                <w:sz w:val="20"/>
                <w:szCs w:val="20"/>
              </w:rPr>
              <w:t xml:space="preserve">$346.34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14ED6" w14:textId="77777777" w:rsidR="00257D75" w:rsidRPr="00257D75" w:rsidRDefault="00257D75" w:rsidP="00257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7D75">
              <w:rPr>
                <w:rFonts w:ascii="Arial" w:eastAsia="Times New Roman" w:hAnsi="Arial" w:cs="Arial"/>
                <w:sz w:val="20"/>
                <w:szCs w:val="20"/>
              </w:rPr>
              <w:t xml:space="preserve">$103.19 </w:t>
            </w:r>
          </w:p>
        </w:tc>
      </w:tr>
      <w:tr w:rsidR="00257D75" w:rsidRPr="00257D75" w14:paraId="415D4D0F" w14:textId="77777777" w:rsidTr="00257D75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4BB6" w14:textId="77777777" w:rsidR="00257D75" w:rsidRPr="00257D75" w:rsidRDefault="00257D75" w:rsidP="00257D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7D75">
              <w:rPr>
                <w:rFonts w:ascii="Arial" w:eastAsia="Times New Roman" w:hAnsi="Arial" w:cs="Arial"/>
                <w:sz w:val="20"/>
                <w:szCs w:val="20"/>
              </w:rPr>
              <w:t>8 Cu Yd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44149" w14:textId="77777777" w:rsidR="00257D75" w:rsidRPr="00257D75" w:rsidRDefault="00257D75" w:rsidP="00257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7D75">
              <w:rPr>
                <w:rFonts w:ascii="Arial" w:eastAsia="Times New Roman" w:hAnsi="Arial" w:cs="Arial"/>
                <w:sz w:val="20"/>
                <w:szCs w:val="20"/>
              </w:rPr>
              <w:t xml:space="preserve">$252.99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961E5" w14:textId="77777777" w:rsidR="00257D75" w:rsidRPr="00257D75" w:rsidRDefault="00257D75" w:rsidP="00257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7D75">
              <w:rPr>
                <w:rFonts w:ascii="Arial" w:eastAsia="Times New Roman" w:hAnsi="Arial" w:cs="Arial"/>
                <w:sz w:val="20"/>
                <w:szCs w:val="20"/>
              </w:rPr>
              <w:t xml:space="preserve">$366.55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D2F89" w14:textId="77777777" w:rsidR="00257D75" w:rsidRPr="00257D75" w:rsidRDefault="00257D75" w:rsidP="00257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7D75">
              <w:rPr>
                <w:rFonts w:ascii="Arial" w:eastAsia="Times New Roman" w:hAnsi="Arial" w:cs="Arial"/>
                <w:sz w:val="20"/>
                <w:szCs w:val="20"/>
              </w:rPr>
              <w:t xml:space="preserve">$432.55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56E17" w14:textId="77777777" w:rsidR="00257D75" w:rsidRPr="00257D75" w:rsidRDefault="00257D75" w:rsidP="00257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7D75">
              <w:rPr>
                <w:rFonts w:ascii="Arial" w:eastAsia="Times New Roman" w:hAnsi="Arial" w:cs="Arial"/>
                <w:sz w:val="20"/>
                <w:szCs w:val="20"/>
              </w:rPr>
              <w:t xml:space="preserve">$135.41 </w:t>
            </w:r>
          </w:p>
        </w:tc>
      </w:tr>
    </w:tbl>
    <w:p w14:paraId="64D7A0C2" w14:textId="3F3F2BA3" w:rsidR="00DA0D18" w:rsidRDefault="00DA0D18" w:rsidP="00DA0D1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579DB09" w14:textId="22615AA2" w:rsidR="00DA0D18" w:rsidRPr="00DA0D18" w:rsidRDefault="00257D75" w:rsidP="00DA0D1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*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Overall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9.35% Adjustment</w:t>
      </w:r>
    </w:p>
    <w:sectPr w:rsidR="00DA0D18" w:rsidRPr="00DA0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18"/>
    <w:rsid w:val="00257D75"/>
    <w:rsid w:val="00DA0D18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44436"/>
  <w15:chartTrackingRefBased/>
  <w15:docId w15:val="{E17B1233-C979-48BE-A6C5-8C6508E5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Grant</dc:creator>
  <cp:keywords/>
  <dc:description/>
  <cp:lastModifiedBy>Brandi Grant</cp:lastModifiedBy>
  <cp:revision>1</cp:revision>
  <dcterms:created xsi:type="dcterms:W3CDTF">2022-12-30T19:41:00Z</dcterms:created>
  <dcterms:modified xsi:type="dcterms:W3CDTF">2022-12-30T19:56:00Z</dcterms:modified>
</cp:coreProperties>
</file>