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85" w:rsidRDefault="00FF2685"/>
    <w:p w:rsidR="004D2F6C" w:rsidRDefault="004D2F6C"/>
    <w:p w:rsidR="004D2F6C" w:rsidRPr="004D2F6C" w:rsidRDefault="004D2F6C" w:rsidP="004D2F6C">
      <w:pPr>
        <w:jc w:val="center"/>
        <w:rPr>
          <w:sz w:val="32"/>
          <w:szCs w:val="32"/>
        </w:rPr>
      </w:pPr>
      <w:r w:rsidRPr="004D2F6C">
        <w:rPr>
          <w:sz w:val="32"/>
          <w:szCs w:val="32"/>
        </w:rPr>
        <w:t>NOTICE OF PUBLIC MEETING</w:t>
      </w:r>
    </w:p>
    <w:p w:rsidR="004D2F6C" w:rsidRDefault="004D2F6C" w:rsidP="004D2F6C">
      <w:pPr>
        <w:jc w:val="center"/>
      </w:pPr>
    </w:p>
    <w:p w:rsidR="004D2F6C" w:rsidRDefault="004D2F6C" w:rsidP="004D2F6C">
      <w:pPr>
        <w:jc w:val="center"/>
        <w:rPr>
          <w:sz w:val="28"/>
          <w:szCs w:val="28"/>
        </w:rPr>
      </w:pPr>
      <w:r w:rsidRPr="004D2F6C">
        <w:rPr>
          <w:sz w:val="28"/>
          <w:szCs w:val="28"/>
        </w:rPr>
        <w:t xml:space="preserve">CITY OF COMANCHE </w:t>
      </w:r>
      <w:r w:rsidR="006977FA">
        <w:rPr>
          <w:sz w:val="28"/>
          <w:szCs w:val="28"/>
        </w:rPr>
        <w:t>PLANNING &amp; ZONING</w:t>
      </w:r>
    </w:p>
    <w:p w:rsidR="006715C7" w:rsidRDefault="006715C7" w:rsidP="004D2F6C">
      <w:pPr>
        <w:jc w:val="center"/>
        <w:rPr>
          <w:sz w:val="28"/>
          <w:szCs w:val="28"/>
        </w:rPr>
      </w:pPr>
      <w:r>
        <w:rPr>
          <w:sz w:val="28"/>
          <w:szCs w:val="28"/>
        </w:rPr>
        <w:t>&amp;</w:t>
      </w:r>
    </w:p>
    <w:p w:rsidR="006715C7" w:rsidRPr="004D2F6C" w:rsidRDefault="006715C7" w:rsidP="004D2F6C">
      <w:pPr>
        <w:jc w:val="center"/>
        <w:rPr>
          <w:sz w:val="28"/>
          <w:szCs w:val="28"/>
        </w:rPr>
      </w:pPr>
      <w:r>
        <w:rPr>
          <w:sz w:val="28"/>
          <w:szCs w:val="28"/>
        </w:rPr>
        <w:t>BOARD OF ADJUSTMENTS AND APPEALS</w:t>
      </w:r>
    </w:p>
    <w:p w:rsidR="004D2F6C" w:rsidRPr="004D2F6C" w:rsidRDefault="00F82E5B" w:rsidP="004D2F6C">
      <w:pPr>
        <w:jc w:val="center"/>
        <w:rPr>
          <w:sz w:val="28"/>
          <w:szCs w:val="28"/>
        </w:rPr>
      </w:pPr>
      <w:r>
        <w:rPr>
          <w:sz w:val="28"/>
          <w:szCs w:val="28"/>
        </w:rPr>
        <w:t>REGULAR</w:t>
      </w:r>
      <w:r w:rsidR="00424880">
        <w:rPr>
          <w:sz w:val="28"/>
          <w:szCs w:val="28"/>
        </w:rPr>
        <w:t xml:space="preserve"> </w:t>
      </w:r>
      <w:r w:rsidR="004D2F6C" w:rsidRPr="004D2F6C">
        <w:rPr>
          <w:sz w:val="28"/>
          <w:szCs w:val="28"/>
        </w:rPr>
        <w:t xml:space="preserve">MEETING </w:t>
      </w:r>
    </w:p>
    <w:p w:rsidR="004D2F6C" w:rsidRDefault="00705D2D" w:rsidP="004D2F6C">
      <w:pPr>
        <w:jc w:val="center"/>
        <w:rPr>
          <w:sz w:val="28"/>
          <w:szCs w:val="28"/>
        </w:rPr>
      </w:pPr>
      <w:r>
        <w:rPr>
          <w:sz w:val="28"/>
          <w:szCs w:val="28"/>
        </w:rPr>
        <w:fldChar w:fldCharType="begin">
          <w:ffData>
            <w:name w:val="Text1"/>
            <w:enabled/>
            <w:calcOnExit w:val="0"/>
            <w:textInput/>
          </w:ffData>
        </w:fldChar>
      </w:r>
      <w:bookmarkStart w:id="0" w:name="Text1"/>
      <w:r>
        <w:rPr>
          <w:sz w:val="28"/>
          <w:szCs w:val="28"/>
        </w:rPr>
        <w:instrText xml:space="preserve"> FORMTEXT </w:instrText>
      </w:r>
      <w:r>
        <w:rPr>
          <w:sz w:val="28"/>
          <w:szCs w:val="28"/>
        </w:rPr>
      </w:r>
      <w:r>
        <w:rPr>
          <w:sz w:val="28"/>
          <w:szCs w:val="28"/>
        </w:rPr>
        <w:fldChar w:fldCharType="separate"/>
      </w:r>
      <w:r w:rsidR="00FA1244">
        <w:rPr>
          <w:noProof/>
          <w:sz w:val="28"/>
          <w:szCs w:val="28"/>
        </w:rPr>
        <w:t>Mon</w:t>
      </w:r>
      <w:bookmarkStart w:id="1" w:name="_GoBack"/>
      <w:bookmarkEnd w:id="1"/>
      <w:r w:rsidR="00FA1244">
        <w:rPr>
          <w:noProof/>
          <w:sz w:val="28"/>
          <w:szCs w:val="28"/>
        </w:rPr>
        <w:t>day</w:t>
      </w:r>
      <w:r>
        <w:rPr>
          <w:sz w:val="28"/>
          <w:szCs w:val="28"/>
        </w:rPr>
        <w:fldChar w:fldCharType="end"/>
      </w:r>
      <w:bookmarkEnd w:id="0"/>
      <w:r w:rsidR="004D2F6C" w:rsidRPr="004D2F6C">
        <w:rPr>
          <w:sz w:val="28"/>
          <w:szCs w:val="28"/>
        </w:rPr>
        <w:t xml:space="preserve">, </w:t>
      </w:r>
      <w:r>
        <w:rPr>
          <w:sz w:val="28"/>
          <w:szCs w:val="28"/>
        </w:rPr>
        <w:fldChar w:fldCharType="begin">
          <w:ffData>
            <w:name w:val="Text2"/>
            <w:enabled/>
            <w:calcOnExit w:val="0"/>
            <w:textInput/>
          </w:ffData>
        </w:fldChar>
      </w:r>
      <w:bookmarkStart w:id="2" w:name="Text2"/>
      <w:r>
        <w:rPr>
          <w:sz w:val="28"/>
          <w:szCs w:val="28"/>
        </w:rPr>
        <w:instrText xml:space="preserve"> FORMTEXT </w:instrText>
      </w:r>
      <w:r>
        <w:rPr>
          <w:sz w:val="28"/>
          <w:szCs w:val="28"/>
        </w:rPr>
      </w:r>
      <w:r>
        <w:rPr>
          <w:sz w:val="28"/>
          <w:szCs w:val="28"/>
        </w:rPr>
        <w:fldChar w:fldCharType="separate"/>
      </w:r>
      <w:r w:rsidR="00FA1244">
        <w:rPr>
          <w:noProof/>
          <w:sz w:val="28"/>
          <w:szCs w:val="28"/>
        </w:rPr>
        <w:t>June 5</w:t>
      </w:r>
      <w:r>
        <w:rPr>
          <w:sz w:val="28"/>
          <w:szCs w:val="28"/>
        </w:rPr>
        <w:fldChar w:fldCharType="end"/>
      </w:r>
      <w:bookmarkEnd w:id="2"/>
      <w:r w:rsidR="006B7AB7">
        <w:rPr>
          <w:sz w:val="28"/>
          <w:szCs w:val="28"/>
        </w:rPr>
        <w:t>, 20</w:t>
      </w:r>
      <w:r>
        <w:rPr>
          <w:sz w:val="28"/>
          <w:szCs w:val="28"/>
        </w:rPr>
        <w:fldChar w:fldCharType="begin">
          <w:ffData>
            <w:name w:val="Text3"/>
            <w:enabled/>
            <w:calcOnExit w:val="0"/>
            <w:textInput/>
          </w:ffData>
        </w:fldChar>
      </w:r>
      <w:bookmarkStart w:id="3" w:name="Text3"/>
      <w:r>
        <w:rPr>
          <w:sz w:val="28"/>
          <w:szCs w:val="28"/>
        </w:rPr>
        <w:instrText xml:space="preserve"> FORMTEXT </w:instrText>
      </w:r>
      <w:r>
        <w:rPr>
          <w:sz w:val="28"/>
          <w:szCs w:val="28"/>
        </w:rPr>
      </w:r>
      <w:r>
        <w:rPr>
          <w:sz w:val="28"/>
          <w:szCs w:val="28"/>
        </w:rPr>
        <w:fldChar w:fldCharType="separate"/>
      </w:r>
      <w:r w:rsidR="00FA1244">
        <w:rPr>
          <w:noProof/>
          <w:sz w:val="28"/>
          <w:szCs w:val="28"/>
        </w:rPr>
        <w:t>17</w:t>
      </w:r>
      <w:r>
        <w:rPr>
          <w:sz w:val="28"/>
          <w:szCs w:val="28"/>
        </w:rPr>
        <w:fldChar w:fldCharType="end"/>
      </w:r>
      <w:bookmarkEnd w:id="3"/>
    </w:p>
    <w:p w:rsidR="007B0F31" w:rsidRDefault="007B0F31" w:rsidP="004D2F6C">
      <w:pPr>
        <w:jc w:val="center"/>
        <w:rPr>
          <w:sz w:val="28"/>
          <w:szCs w:val="28"/>
        </w:rPr>
      </w:pPr>
    </w:p>
    <w:p w:rsidR="00825284" w:rsidRDefault="00825284" w:rsidP="004D2F6C">
      <w:pPr>
        <w:jc w:val="center"/>
        <w:rPr>
          <w:sz w:val="28"/>
          <w:szCs w:val="28"/>
        </w:rPr>
      </w:pPr>
    </w:p>
    <w:p w:rsidR="004D2F6C" w:rsidRPr="004D2F6C" w:rsidRDefault="004D2F6C" w:rsidP="004D2F6C">
      <w:r w:rsidRPr="004D2F6C">
        <w:t>Comanche Economic Development Building</w:t>
      </w:r>
      <w:r w:rsidRPr="004D2F6C">
        <w:tab/>
      </w:r>
      <w:r w:rsidRPr="004D2F6C">
        <w:tab/>
      </w:r>
      <w:r w:rsidR="009153F1">
        <w:tab/>
      </w:r>
      <w:r w:rsidRPr="004D2F6C">
        <w:t xml:space="preserve">Meeting will begin at </w:t>
      </w:r>
      <w:r w:rsidR="00126ACF">
        <w:t>12:00</w:t>
      </w:r>
      <w:r w:rsidRPr="004D2F6C">
        <w:t xml:space="preserve"> pm</w:t>
      </w:r>
    </w:p>
    <w:p w:rsidR="00D17EBD" w:rsidRDefault="004D2F6C" w:rsidP="004D2F6C">
      <w:r w:rsidRPr="004D2F6C">
        <w:t>115 W Grand</w:t>
      </w:r>
      <w:r>
        <w:tab/>
      </w:r>
      <w:r>
        <w:tab/>
      </w:r>
      <w:r>
        <w:tab/>
      </w:r>
      <w:r>
        <w:tab/>
      </w:r>
      <w:r>
        <w:tab/>
      </w:r>
      <w:r>
        <w:tab/>
      </w:r>
    </w:p>
    <w:p w:rsidR="00466016" w:rsidRDefault="004D2F6C" w:rsidP="004D2F6C">
      <w:r w:rsidRPr="004D2F6C">
        <w:t>Comanche, TX 76442</w:t>
      </w:r>
    </w:p>
    <w:p w:rsidR="00400C3E" w:rsidRDefault="00400C3E" w:rsidP="004D2F6C"/>
    <w:p w:rsidR="00D31EAB" w:rsidRDefault="00F82E5B" w:rsidP="00E728A6">
      <w:pPr>
        <w:jc w:val="center"/>
        <w:rPr>
          <w:sz w:val="28"/>
          <w:szCs w:val="28"/>
          <w:u w:val="single"/>
        </w:rPr>
      </w:pPr>
      <w:r>
        <w:rPr>
          <w:sz w:val="28"/>
          <w:szCs w:val="28"/>
          <w:u w:val="single"/>
        </w:rPr>
        <w:t>REGULAR</w:t>
      </w:r>
      <w:r w:rsidR="00E728A6" w:rsidRPr="00E728A6">
        <w:rPr>
          <w:sz w:val="28"/>
          <w:szCs w:val="28"/>
          <w:u w:val="single"/>
        </w:rPr>
        <w:t xml:space="preserve"> MEETING AGENDA</w:t>
      </w:r>
    </w:p>
    <w:p w:rsidR="00B845AE" w:rsidRPr="00E728A6" w:rsidRDefault="00B845AE" w:rsidP="00E728A6">
      <w:pPr>
        <w:jc w:val="center"/>
        <w:rPr>
          <w:sz w:val="28"/>
          <w:szCs w:val="28"/>
          <w:u w:val="single"/>
        </w:rPr>
      </w:pPr>
    </w:p>
    <w:p w:rsidR="00E728A6" w:rsidRDefault="00E728A6" w:rsidP="00E728A6">
      <w:r>
        <w:t>1.</w:t>
      </w:r>
      <w:r>
        <w:tab/>
        <w:t>Call to order.</w:t>
      </w:r>
    </w:p>
    <w:p w:rsidR="00E728A6" w:rsidRDefault="00E728A6" w:rsidP="00E728A6">
      <w:r>
        <w:t>2.</w:t>
      </w:r>
      <w:r>
        <w:tab/>
        <w:t>Roll call.</w:t>
      </w:r>
    </w:p>
    <w:p w:rsidR="00E728A6" w:rsidRDefault="00E728A6" w:rsidP="00E728A6">
      <w:r>
        <w:t>3.</w:t>
      </w:r>
      <w:r>
        <w:tab/>
        <w:t>Prayer.</w:t>
      </w:r>
    </w:p>
    <w:p w:rsidR="00B845AE" w:rsidRDefault="00E728A6" w:rsidP="00E728A6">
      <w:r>
        <w:t>4.</w:t>
      </w:r>
      <w:r>
        <w:tab/>
        <w:t>Pledge of Allegiance</w:t>
      </w:r>
      <w:r w:rsidR="00D31EAB">
        <w:t>.</w:t>
      </w:r>
    </w:p>
    <w:p w:rsidR="006715C7" w:rsidRDefault="006715C7" w:rsidP="00D31EAB">
      <w:pPr>
        <w:jc w:val="center"/>
        <w:rPr>
          <w:sz w:val="28"/>
          <w:szCs w:val="28"/>
          <w:u w:val="single"/>
        </w:rPr>
      </w:pPr>
    </w:p>
    <w:p w:rsidR="00391344" w:rsidRDefault="00391344" w:rsidP="00D31EAB">
      <w:pPr>
        <w:jc w:val="center"/>
        <w:rPr>
          <w:sz w:val="28"/>
          <w:szCs w:val="28"/>
          <w:u w:val="single"/>
        </w:rPr>
      </w:pPr>
    </w:p>
    <w:p w:rsidR="00D31EAB" w:rsidRPr="00424880" w:rsidRDefault="00D31EAB" w:rsidP="00D31EAB">
      <w:pPr>
        <w:jc w:val="center"/>
        <w:rPr>
          <w:b/>
          <w:sz w:val="28"/>
          <w:szCs w:val="28"/>
          <w:u w:val="single"/>
        </w:rPr>
      </w:pPr>
      <w:r w:rsidRPr="00424880">
        <w:rPr>
          <w:b/>
          <w:sz w:val="28"/>
          <w:szCs w:val="28"/>
          <w:u w:val="single"/>
        </w:rPr>
        <w:t>CONSENT AGENDA ITEMS</w:t>
      </w:r>
    </w:p>
    <w:p w:rsidR="004F356D" w:rsidRPr="008B053C" w:rsidRDefault="004F356D" w:rsidP="004F356D">
      <w:pPr>
        <w:ind w:left="1152" w:right="2304" w:firstLine="1008"/>
        <w:jc w:val="center"/>
        <w:rPr>
          <w:i/>
        </w:rPr>
      </w:pPr>
      <w:r>
        <w:rPr>
          <w:i/>
        </w:rPr>
        <w:t xml:space="preserve">Planning </w:t>
      </w:r>
      <w:r w:rsidR="001D5A27">
        <w:rPr>
          <w:i/>
        </w:rPr>
        <w:t>and</w:t>
      </w:r>
      <w:r>
        <w:rPr>
          <w:i/>
        </w:rPr>
        <w:t xml:space="preserve"> Zoning Commission</w:t>
      </w:r>
    </w:p>
    <w:p w:rsidR="00526852" w:rsidRDefault="00526852" w:rsidP="00526852">
      <w:pPr>
        <w:jc w:val="center"/>
        <w:rPr>
          <w:sz w:val="28"/>
          <w:szCs w:val="28"/>
          <w:u w:val="single"/>
        </w:rPr>
      </w:pPr>
    </w:p>
    <w:p w:rsidR="00526852" w:rsidRDefault="00526852" w:rsidP="00526852">
      <w:pPr>
        <w:pStyle w:val="ListParagraph"/>
        <w:numPr>
          <w:ilvl w:val="0"/>
          <w:numId w:val="3"/>
        </w:numPr>
      </w:pPr>
      <w:r>
        <w:t xml:space="preserve">Approve or </w:t>
      </w:r>
      <w:r w:rsidR="00327882">
        <w:t>disapprove</w:t>
      </w:r>
      <w:r>
        <w:t xml:space="preserve"> the minutes from </w:t>
      </w:r>
      <w:r w:rsidR="00705D2D">
        <w:fldChar w:fldCharType="begin">
          <w:ffData>
            <w:name w:val="Text4"/>
            <w:enabled/>
            <w:calcOnExit w:val="0"/>
            <w:textInput/>
          </w:ffData>
        </w:fldChar>
      </w:r>
      <w:bookmarkStart w:id="4" w:name="Text4"/>
      <w:r w:rsidR="00705D2D">
        <w:instrText xml:space="preserve"> FORMTEXT </w:instrText>
      </w:r>
      <w:r w:rsidR="00705D2D">
        <w:fldChar w:fldCharType="separate"/>
      </w:r>
      <w:r w:rsidR="00FA1244">
        <w:rPr>
          <w:noProof/>
        </w:rPr>
        <w:t>May 8</w:t>
      </w:r>
      <w:r w:rsidR="00705D2D">
        <w:fldChar w:fldCharType="end"/>
      </w:r>
      <w:bookmarkEnd w:id="4"/>
      <w:r w:rsidR="00D37525">
        <w:t>, 20</w:t>
      </w:r>
      <w:r w:rsidR="00705D2D">
        <w:fldChar w:fldCharType="begin">
          <w:ffData>
            <w:name w:val="Text5"/>
            <w:enabled/>
            <w:calcOnExit w:val="0"/>
            <w:textInput/>
          </w:ffData>
        </w:fldChar>
      </w:r>
      <w:bookmarkStart w:id="5" w:name="Text5"/>
      <w:r w:rsidR="00705D2D">
        <w:instrText xml:space="preserve"> FORMTEXT </w:instrText>
      </w:r>
      <w:r w:rsidR="00705D2D">
        <w:fldChar w:fldCharType="separate"/>
      </w:r>
      <w:r w:rsidR="00FA1244">
        <w:rPr>
          <w:noProof/>
        </w:rPr>
        <w:t>17</w:t>
      </w:r>
      <w:r w:rsidR="0033051D">
        <w:rPr>
          <w:noProof/>
        </w:rPr>
        <w:t>,</w:t>
      </w:r>
      <w:r w:rsidR="00FA1244">
        <w:rPr>
          <w:noProof/>
        </w:rPr>
        <w:t xml:space="preserve"> </w:t>
      </w:r>
      <w:r w:rsidR="0033051D">
        <w:rPr>
          <w:noProof/>
        </w:rPr>
        <w:t xml:space="preserve">regular </w:t>
      </w:r>
      <w:r w:rsidR="00FA1244">
        <w:rPr>
          <w:noProof/>
        </w:rPr>
        <w:t>meeting</w:t>
      </w:r>
      <w:r w:rsidR="00705D2D">
        <w:fldChar w:fldCharType="end"/>
      </w:r>
      <w:bookmarkEnd w:id="5"/>
      <w:r w:rsidR="00570094">
        <w:t>.</w:t>
      </w:r>
    </w:p>
    <w:p w:rsidR="00D37525" w:rsidRDefault="00FA1244" w:rsidP="00526852">
      <w:pPr>
        <w:pStyle w:val="ListParagraph"/>
        <w:numPr>
          <w:ilvl w:val="0"/>
          <w:numId w:val="3"/>
        </w:numPr>
      </w:pPr>
      <w:r>
        <w:t xml:space="preserve">Discuss and take any necessary action regarding creating a garage sale permit and ordinance to be presented to the City Council for approval.  </w:t>
      </w:r>
    </w:p>
    <w:p w:rsidR="00FA1244" w:rsidRDefault="00FA1244" w:rsidP="00526852">
      <w:pPr>
        <w:pStyle w:val="ListParagraph"/>
        <w:numPr>
          <w:ilvl w:val="0"/>
          <w:numId w:val="3"/>
        </w:numPr>
      </w:pPr>
      <w:r>
        <w:t xml:space="preserve">Discuss and take any necessary action regarding recommendations for the open position on the Planning and Zoning Commission and Board of Adjustments and Appeals.  </w:t>
      </w:r>
    </w:p>
    <w:p w:rsidR="00391344" w:rsidRDefault="00391344" w:rsidP="00391344">
      <w:pPr>
        <w:pStyle w:val="ListParagraph"/>
        <w:ind w:left="1080"/>
      </w:pPr>
    </w:p>
    <w:p w:rsidR="009153F1" w:rsidRDefault="00526852" w:rsidP="00B5463A">
      <w:pPr>
        <w:pStyle w:val="ListParagraph"/>
        <w:ind w:left="2520" w:firstLine="360"/>
        <w:rPr>
          <w:b/>
          <w:sz w:val="28"/>
          <w:szCs w:val="28"/>
        </w:rPr>
      </w:pPr>
      <w:r>
        <w:rPr>
          <w:b/>
          <w:sz w:val="28"/>
          <w:szCs w:val="28"/>
        </w:rPr>
        <w:t xml:space="preserve">    </w:t>
      </w:r>
    </w:p>
    <w:p w:rsidR="00B5463A" w:rsidRDefault="00B5463A" w:rsidP="00B5463A">
      <w:pPr>
        <w:pStyle w:val="ListParagraph"/>
        <w:ind w:left="2520" w:firstLine="360"/>
        <w:rPr>
          <w:b/>
          <w:sz w:val="28"/>
          <w:szCs w:val="28"/>
        </w:rPr>
      </w:pPr>
    </w:p>
    <w:p w:rsidR="00B5463A" w:rsidRDefault="00B5463A" w:rsidP="00B5463A">
      <w:pPr>
        <w:pStyle w:val="ListParagraph"/>
        <w:ind w:left="2520" w:firstLine="360"/>
        <w:rPr>
          <w:b/>
          <w:sz w:val="28"/>
          <w:szCs w:val="28"/>
        </w:rPr>
      </w:pPr>
    </w:p>
    <w:p w:rsidR="00B5463A" w:rsidRDefault="00B5463A" w:rsidP="00B5463A">
      <w:pPr>
        <w:pStyle w:val="ListParagraph"/>
        <w:ind w:left="2520" w:firstLine="360"/>
      </w:pPr>
    </w:p>
    <w:p w:rsidR="00DD5FDF" w:rsidRDefault="00DD5FDF" w:rsidP="009153F1"/>
    <w:p w:rsidR="009153F1" w:rsidRDefault="009153F1" w:rsidP="009153F1"/>
    <w:p w:rsidR="009153F1" w:rsidRPr="009153F1" w:rsidRDefault="009153F1" w:rsidP="009153F1"/>
    <w:p w:rsidR="00327882" w:rsidRDefault="00327882" w:rsidP="00B845AE">
      <w:pPr>
        <w:jc w:val="center"/>
        <w:rPr>
          <w:b/>
          <w:sz w:val="28"/>
          <w:szCs w:val="28"/>
          <w:u w:val="single"/>
        </w:rPr>
      </w:pPr>
    </w:p>
    <w:p w:rsidR="00327882" w:rsidRDefault="00327882" w:rsidP="00B845AE">
      <w:pPr>
        <w:jc w:val="center"/>
        <w:rPr>
          <w:b/>
          <w:sz w:val="28"/>
          <w:szCs w:val="28"/>
          <w:u w:val="single"/>
        </w:rPr>
      </w:pPr>
    </w:p>
    <w:p w:rsidR="00D31EAB" w:rsidRPr="00424880" w:rsidRDefault="00DF677A" w:rsidP="00B845AE">
      <w:pPr>
        <w:jc w:val="center"/>
        <w:rPr>
          <w:b/>
          <w:sz w:val="28"/>
          <w:szCs w:val="28"/>
        </w:rPr>
      </w:pPr>
      <w:r>
        <w:rPr>
          <w:b/>
          <w:sz w:val="28"/>
          <w:szCs w:val="28"/>
          <w:u w:val="single"/>
        </w:rPr>
        <w:t xml:space="preserve">REGULAR </w:t>
      </w:r>
      <w:r w:rsidR="00D31EAB" w:rsidRPr="00424880">
        <w:rPr>
          <w:b/>
          <w:sz w:val="28"/>
          <w:szCs w:val="28"/>
          <w:u w:val="single"/>
        </w:rPr>
        <w:t>AGENDA ITEMS</w:t>
      </w:r>
      <w:r w:rsidR="006715C7" w:rsidRPr="00424880">
        <w:rPr>
          <w:b/>
          <w:sz w:val="28"/>
          <w:szCs w:val="28"/>
          <w:u w:val="single"/>
        </w:rPr>
        <w:t xml:space="preserve">: </w:t>
      </w:r>
    </w:p>
    <w:p w:rsidR="006715C7" w:rsidRPr="008B053C" w:rsidRDefault="006715C7" w:rsidP="006715C7">
      <w:pPr>
        <w:ind w:left="1152" w:right="2304" w:firstLine="1008"/>
        <w:jc w:val="center"/>
        <w:rPr>
          <w:i/>
        </w:rPr>
      </w:pPr>
      <w:r w:rsidRPr="008B053C">
        <w:rPr>
          <w:i/>
        </w:rPr>
        <w:t>Hearing items as Board of Adjustments and Appeals</w:t>
      </w:r>
    </w:p>
    <w:p w:rsidR="008B053C" w:rsidRDefault="008B053C" w:rsidP="008B053C"/>
    <w:p w:rsidR="008B053C" w:rsidRDefault="00705D2D" w:rsidP="00705D2D">
      <w:pPr>
        <w:pStyle w:val="ListParagraph"/>
        <w:numPr>
          <w:ilvl w:val="0"/>
          <w:numId w:val="13"/>
        </w:numPr>
      </w:pPr>
      <w:r>
        <w:t xml:space="preserve"> </w:t>
      </w:r>
    </w:p>
    <w:p w:rsidR="00B845AE" w:rsidRDefault="00B845AE" w:rsidP="00FB3E37"/>
    <w:p w:rsidR="00B845AE" w:rsidRDefault="00B845AE" w:rsidP="00FB3E37"/>
    <w:p w:rsidR="00FB3E37" w:rsidRDefault="001F739C" w:rsidP="00400C3E">
      <w:pPr>
        <w:jc w:val="center"/>
      </w:pPr>
      <w:r w:rsidRPr="001F739C">
        <w:rPr>
          <w:b/>
          <w:u w:val="single"/>
        </w:rPr>
        <w:t>Adjourn</w:t>
      </w:r>
    </w:p>
    <w:p w:rsidR="00FB3E37" w:rsidRDefault="00FB3E37" w:rsidP="00FB3E37"/>
    <w:p w:rsidR="00FB3E37" w:rsidRDefault="00945D04" w:rsidP="00FB3E37">
      <w:proofErr w:type="gramStart"/>
      <w:r>
        <w:t>Certified to, this</w:t>
      </w:r>
      <w:r w:rsidR="00F82E5B">
        <w:t xml:space="preserve"> </w:t>
      </w:r>
      <w:r w:rsidR="00FA1244">
        <w:t>2nd</w:t>
      </w:r>
      <w:r w:rsidR="006B3EF6">
        <w:t xml:space="preserve"> </w:t>
      </w:r>
      <w:r w:rsidR="00FB3E37">
        <w:t xml:space="preserve">day of </w:t>
      </w:r>
      <w:r w:rsidR="00FA1244">
        <w:t>June</w:t>
      </w:r>
      <w:r w:rsidR="006B7AB7">
        <w:t>, 20</w:t>
      </w:r>
      <w:r w:rsidR="00FA1244">
        <w:t>17</w:t>
      </w:r>
      <w:r w:rsidR="00FB3E37">
        <w:t>.</w:t>
      </w:r>
      <w:proofErr w:type="gramEnd"/>
    </w:p>
    <w:p w:rsidR="005B4630" w:rsidRDefault="00FB3E37" w:rsidP="00FB3E37">
      <w:r>
        <w:tab/>
      </w:r>
      <w:r>
        <w:tab/>
      </w:r>
      <w:r>
        <w:tab/>
      </w:r>
      <w:r>
        <w:tab/>
      </w:r>
      <w:r>
        <w:tab/>
      </w:r>
      <w:r>
        <w:tab/>
      </w:r>
    </w:p>
    <w:p w:rsidR="00FB3E37" w:rsidRDefault="00FB3E37" w:rsidP="00FB3E37">
      <w:r>
        <w:tab/>
      </w:r>
      <w:r>
        <w:tab/>
      </w:r>
      <w:r>
        <w:tab/>
      </w:r>
      <w:r w:rsidR="00750897">
        <w:tab/>
      </w:r>
      <w:r w:rsidR="00750897">
        <w:tab/>
      </w:r>
      <w:r w:rsidR="00750897">
        <w:tab/>
      </w:r>
      <w:r w:rsidR="00750897">
        <w:tab/>
      </w:r>
      <w:r w:rsidR="00750897">
        <w:tab/>
      </w:r>
      <w:r w:rsidR="00750897">
        <w:tab/>
      </w:r>
      <w:r>
        <w:t>__________________________</w:t>
      </w:r>
    </w:p>
    <w:p w:rsidR="009F61B1" w:rsidRDefault="00FB3E37" w:rsidP="009F61B1">
      <w:r>
        <w:tab/>
      </w:r>
      <w:r>
        <w:tab/>
      </w:r>
      <w:r>
        <w:tab/>
      </w:r>
      <w:r>
        <w:tab/>
      </w:r>
      <w:r>
        <w:tab/>
      </w:r>
      <w:r>
        <w:tab/>
      </w:r>
      <w:r>
        <w:tab/>
      </w:r>
      <w:r>
        <w:tab/>
      </w:r>
      <w:r>
        <w:tab/>
      </w:r>
      <w:r w:rsidR="005A612B">
        <w:t>Robert Evans</w:t>
      </w:r>
    </w:p>
    <w:p w:rsidR="00400C3E" w:rsidRDefault="009F61B1" w:rsidP="00FB3E37">
      <w:r>
        <w:tab/>
      </w:r>
      <w:r>
        <w:tab/>
      </w:r>
      <w:r>
        <w:tab/>
      </w:r>
      <w:r>
        <w:tab/>
      </w:r>
      <w:r>
        <w:tab/>
      </w:r>
      <w:r>
        <w:tab/>
      </w:r>
      <w:r>
        <w:tab/>
      </w:r>
      <w:r>
        <w:tab/>
      </w:r>
      <w:r>
        <w:tab/>
        <w:t>City Administrator</w:t>
      </w:r>
    </w:p>
    <w:p w:rsidR="00B845AE" w:rsidRDefault="00B845AE" w:rsidP="00FB3E37"/>
    <w:p w:rsidR="00B845AE" w:rsidRDefault="00B845AE" w:rsidP="00B845AE">
      <w:pPr>
        <w:rPr>
          <w:i/>
          <w:sz w:val="18"/>
          <w:szCs w:val="18"/>
        </w:rPr>
      </w:pPr>
      <w:r>
        <w:rPr>
          <w:i/>
          <w:sz w:val="18"/>
          <w:szCs w:val="18"/>
        </w:rPr>
        <w:t xml:space="preserve">If during the course of the meeting covered by this notice, the Planning &amp; Zoning Commission should determine that a closed or executive meeting or session of the Planning &amp; Zoning Commission or a consultation with the attorney for the City should be held or is required, then such a closed or executive meeting or session or consultation with attorney as authorized by the Texas Open Meetings Act, Texas Government Code </w:t>
      </w:r>
      <w:r>
        <w:rPr>
          <w:rFonts w:cstheme="minorHAnsi"/>
          <w:i/>
          <w:sz w:val="18"/>
          <w:szCs w:val="18"/>
        </w:rPr>
        <w:t>§</w:t>
      </w:r>
      <w:r>
        <w:rPr>
          <w:i/>
          <w:sz w:val="18"/>
          <w:szCs w:val="18"/>
        </w:rPr>
        <w:t xml:space="preserve"> 551.001 et. seq., will be held by the Planning &amp; Zoning Commission at the date, hour and place given in this notice or as soon after the commencement of the meeting covered by this notice as the Planning &amp; Zoning Commission may conveniently meet in such closed or executive meeting or session with the attorney for the City concerning any and all subjects and for any and all purposes permitted by the ACT, including but not limited to, the following sanctions and purposes:  </w:t>
      </w:r>
    </w:p>
    <w:p w:rsidR="00B845AE" w:rsidRDefault="00B845AE" w:rsidP="00B845AE">
      <w:pPr>
        <w:rPr>
          <w:i/>
          <w:sz w:val="18"/>
          <w:szCs w:val="18"/>
        </w:rPr>
      </w:pPr>
    </w:p>
    <w:p w:rsidR="00B845AE" w:rsidRDefault="00B845AE" w:rsidP="00B845AE">
      <w:pPr>
        <w:jc w:val="center"/>
        <w:rPr>
          <w:sz w:val="18"/>
          <w:szCs w:val="18"/>
        </w:rPr>
      </w:pPr>
      <w:r w:rsidRPr="00A360BC">
        <w:rPr>
          <w:sz w:val="18"/>
          <w:szCs w:val="18"/>
          <w:u w:val="single"/>
        </w:rPr>
        <w:t>TEXAS GOVERNMENT CODE SECTION</w:t>
      </w:r>
      <w:r>
        <w:rPr>
          <w:sz w:val="18"/>
          <w:szCs w:val="18"/>
        </w:rPr>
        <w:t>:</w:t>
      </w:r>
    </w:p>
    <w:p w:rsidR="00B845AE" w:rsidRDefault="00B845AE" w:rsidP="00B845AE">
      <w:pPr>
        <w:rPr>
          <w:sz w:val="18"/>
          <w:szCs w:val="18"/>
        </w:rPr>
      </w:pPr>
      <w:r>
        <w:rPr>
          <w:sz w:val="18"/>
          <w:szCs w:val="18"/>
        </w:rPr>
        <w:tab/>
      </w:r>
      <w:r>
        <w:rPr>
          <w:sz w:val="18"/>
          <w:szCs w:val="18"/>
        </w:rPr>
        <w:tab/>
      </w:r>
      <w:r>
        <w:rPr>
          <w:sz w:val="18"/>
          <w:szCs w:val="18"/>
        </w:rPr>
        <w:tab/>
        <w:t>551.071 Private Consultation with Attorney for City</w:t>
      </w:r>
    </w:p>
    <w:p w:rsidR="00B845AE" w:rsidRDefault="00B845AE" w:rsidP="00B845AE">
      <w:pPr>
        <w:rPr>
          <w:sz w:val="18"/>
          <w:szCs w:val="18"/>
        </w:rPr>
      </w:pPr>
      <w:r>
        <w:rPr>
          <w:sz w:val="18"/>
          <w:szCs w:val="18"/>
        </w:rPr>
        <w:tab/>
      </w:r>
      <w:r>
        <w:rPr>
          <w:sz w:val="18"/>
          <w:szCs w:val="18"/>
        </w:rPr>
        <w:tab/>
      </w:r>
      <w:r>
        <w:rPr>
          <w:sz w:val="18"/>
          <w:szCs w:val="18"/>
        </w:rPr>
        <w:tab/>
        <w:t>551.072 Discussing purchase, exchange, lease or value of real property</w:t>
      </w:r>
    </w:p>
    <w:p w:rsidR="00B845AE" w:rsidRDefault="00B845AE" w:rsidP="00B845AE">
      <w:pPr>
        <w:rPr>
          <w:sz w:val="18"/>
          <w:szCs w:val="18"/>
        </w:rPr>
      </w:pPr>
      <w:r>
        <w:rPr>
          <w:sz w:val="18"/>
          <w:szCs w:val="18"/>
        </w:rPr>
        <w:tab/>
      </w:r>
      <w:r>
        <w:rPr>
          <w:sz w:val="18"/>
          <w:szCs w:val="18"/>
        </w:rPr>
        <w:tab/>
      </w:r>
      <w:r>
        <w:rPr>
          <w:sz w:val="18"/>
          <w:szCs w:val="18"/>
        </w:rPr>
        <w:tab/>
        <w:t>551.073 Contract for gift to the City</w:t>
      </w:r>
    </w:p>
    <w:p w:rsidR="00B845AE" w:rsidRDefault="00B845AE" w:rsidP="00B845AE">
      <w:pPr>
        <w:rPr>
          <w:sz w:val="18"/>
          <w:szCs w:val="18"/>
        </w:rPr>
      </w:pPr>
      <w:r>
        <w:rPr>
          <w:sz w:val="18"/>
          <w:szCs w:val="18"/>
        </w:rPr>
        <w:tab/>
      </w:r>
      <w:r>
        <w:rPr>
          <w:sz w:val="18"/>
          <w:szCs w:val="18"/>
        </w:rPr>
        <w:tab/>
      </w:r>
      <w:r>
        <w:rPr>
          <w:sz w:val="18"/>
          <w:szCs w:val="18"/>
        </w:rPr>
        <w:tab/>
        <w:t>551.074 Certain personnel deliberations</w:t>
      </w:r>
    </w:p>
    <w:p w:rsidR="00B845AE" w:rsidRDefault="00B845AE" w:rsidP="00B845AE">
      <w:pPr>
        <w:rPr>
          <w:sz w:val="18"/>
          <w:szCs w:val="18"/>
        </w:rPr>
      </w:pPr>
      <w:r>
        <w:rPr>
          <w:sz w:val="18"/>
          <w:szCs w:val="18"/>
        </w:rPr>
        <w:tab/>
      </w:r>
      <w:r>
        <w:rPr>
          <w:sz w:val="18"/>
          <w:szCs w:val="18"/>
        </w:rPr>
        <w:tab/>
      </w:r>
      <w:r>
        <w:rPr>
          <w:sz w:val="18"/>
          <w:szCs w:val="18"/>
        </w:rPr>
        <w:tab/>
        <w:t>551.076 Deployment/Implementation of security personnel or devices</w:t>
      </w:r>
    </w:p>
    <w:p w:rsidR="00B845AE" w:rsidRDefault="00B845AE" w:rsidP="00B845AE">
      <w:r>
        <w:rPr>
          <w:sz w:val="18"/>
          <w:szCs w:val="18"/>
        </w:rPr>
        <w:tab/>
      </w:r>
      <w:r>
        <w:rPr>
          <w:sz w:val="18"/>
          <w:szCs w:val="18"/>
        </w:rPr>
        <w:tab/>
      </w:r>
      <w:r>
        <w:rPr>
          <w:sz w:val="18"/>
          <w:szCs w:val="18"/>
        </w:rPr>
        <w:tab/>
        <w:t>551.087 Economic Development negotiations</w:t>
      </w:r>
    </w:p>
    <w:p w:rsidR="00B845AE" w:rsidRDefault="00B845AE" w:rsidP="00FB3E37"/>
    <w:sectPr w:rsidR="00B845AE" w:rsidSect="0073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4B9"/>
    <w:multiLevelType w:val="hybridMultilevel"/>
    <w:tmpl w:val="E554535A"/>
    <w:lvl w:ilvl="0" w:tplc="F90284DC">
      <w:start w:val="1"/>
      <w:numFmt w:val="decimal"/>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F0388E"/>
    <w:multiLevelType w:val="hybridMultilevel"/>
    <w:tmpl w:val="3C9C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577F6"/>
    <w:multiLevelType w:val="hybridMultilevel"/>
    <w:tmpl w:val="DA3CE116"/>
    <w:lvl w:ilvl="0" w:tplc="0409000F">
      <w:start w:val="1"/>
      <w:numFmt w:val="decimal"/>
      <w:lvlText w:val="%1."/>
      <w:lvlJc w:val="left"/>
      <w:pPr>
        <w:ind w:left="3888" w:hanging="360"/>
      </w:pPr>
    </w:lvl>
    <w:lvl w:ilvl="1" w:tplc="04090019" w:tentative="1">
      <w:start w:val="1"/>
      <w:numFmt w:val="lowerLetter"/>
      <w:lvlText w:val="%2."/>
      <w:lvlJc w:val="left"/>
      <w:pPr>
        <w:ind w:left="4608" w:hanging="360"/>
      </w:pPr>
    </w:lvl>
    <w:lvl w:ilvl="2" w:tplc="0409001B" w:tentative="1">
      <w:start w:val="1"/>
      <w:numFmt w:val="lowerRoman"/>
      <w:lvlText w:val="%3."/>
      <w:lvlJc w:val="right"/>
      <w:pPr>
        <w:ind w:left="5328" w:hanging="180"/>
      </w:pPr>
    </w:lvl>
    <w:lvl w:ilvl="3" w:tplc="0409000F" w:tentative="1">
      <w:start w:val="1"/>
      <w:numFmt w:val="decimal"/>
      <w:lvlText w:val="%4."/>
      <w:lvlJc w:val="left"/>
      <w:pPr>
        <w:ind w:left="6048" w:hanging="360"/>
      </w:pPr>
    </w:lvl>
    <w:lvl w:ilvl="4" w:tplc="04090019" w:tentative="1">
      <w:start w:val="1"/>
      <w:numFmt w:val="lowerLetter"/>
      <w:lvlText w:val="%5."/>
      <w:lvlJc w:val="left"/>
      <w:pPr>
        <w:ind w:left="6768" w:hanging="360"/>
      </w:pPr>
    </w:lvl>
    <w:lvl w:ilvl="5" w:tplc="0409001B" w:tentative="1">
      <w:start w:val="1"/>
      <w:numFmt w:val="lowerRoman"/>
      <w:lvlText w:val="%6."/>
      <w:lvlJc w:val="right"/>
      <w:pPr>
        <w:ind w:left="7488" w:hanging="180"/>
      </w:pPr>
    </w:lvl>
    <w:lvl w:ilvl="6" w:tplc="0409000F" w:tentative="1">
      <w:start w:val="1"/>
      <w:numFmt w:val="decimal"/>
      <w:lvlText w:val="%7."/>
      <w:lvlJc w:val="left"/>
      <w:pPr>
        <w:ind w:left="8208" w:hanging="360"/>
      </w:pPr>
    </w:lvl>
    <w:lvl w:ilvl="7" w:tplc="04090019" w:tentative="1">
      <w:start w:val="1"/>
      <w:numFmt w:val="lowerLetter"/>
      <w:lvlText w:val="%8."/>
      <w:lvlJc w:val="left"/>
      <w:pPr>
        <w:ind w:left="8928" w:hanging="360"/>
      </w:pPr>
    </w:lvl>
    <w:lvl w:ilvl="8" w:tplc="0409001B" w:tentative="1">
      <w:start w:val="1"/>
      <w:numFmt w:val="lowerRoman"/>
      <w:lvlText w:val="%9."/>
      <w:lvlJc w:val="right"/>
      <w:pPr>
        <w:ind w:left="9648" w:hanging="180"/>
      </w:pPr>
    </w:lvl>
  </w:abstractNum>
  <w:abstractNum w:abstractNumId="3">
    <w:nsid w:val="31571CE7"/>
    <w:multiLevelType w:val="hybridMultilevel"/>
    <w:tmpl w:val="C88C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85F14"/>
    <w:multiLevelType w:val="hybridMultilevel"/>
    <w:tmpl w:val="9C6437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F4550"/>
    <w:multiLevelType w:val="hybridMultilevel"/>
    <w:tmpl w:val="4272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80E11"/>
    <w:multiLevelType w:val="hybridMultilevel"/>
    <w:tmpl w:val="963E72C4"/>
    <w:lvl w:ilvl="0" w:tplc="2E001E2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4B0701EB"/>
    <w:multiLevelType w:val="hybridMultilevel"/>
    <w:tmpl w:val="AA3E98A8"/>
    <w:lvl w:ilvl="0" w:tplc="CD025B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35A0"/>
    <w:multiLevelType w:val="hybridMultilevel"/>
    <w:tmpl w:val="0BFE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E223C"/>
    <w:multiLevelType w:val="hybridMultilevel"/>
    <w:tmpl w:val="327C1F28"/>
    <w:lvl w:ilvl="0" w:tplc="E49E2CC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5DBD5CFE"/>
    <w:multiLevelType w:val="hybridMultilevel"/>
    <w:tmpl w:val="30BA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D4D27"/>
    <w:multiLevelType w:val="hybridMultilevel"/>
    <w:tmpl w:val="B808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43718"/>
    <w:multiLevelType w:val="hybridMultilevel"/>
    <w:tmpl w:val="832E12E0"/>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12"/>
  </w:num>
  <w:num w:numId="2">
    <w:abstractNumId w:val="8"/>
  </w:num>
  <w:num w:numId="3">
    <w:abstractNumId w:val="7"/>
  </w:num>
  <w:num w:numId="4">
    <w:abstractNumId w:val="1"/>
  </w:num>
  <w:num w:numId="5">
    <w:abstractNumId w:val="11"/>
  </w:num>
  <w:num w:numId="6">
    <w:abstractNumId w:val="0"/>
  </w:num>
  <w:num w:numId="7">
    <w:abstractNumId w:val="4"/>
  </w:num>
  <w:num w:numId="8">
    <w:abstractNumId w:val="3"/>
  </w:num>
  <w:num w:numId="9">
    <w:abstractNumId w:val="2"/>
  </w:num>
  <w:num w:numId="10">
    <w:abstractNumId w:val="6"/>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6C"/>
    <w:rsid w:val="00007184"/>
    <w:rsid w:val="0008279E"/>
    <w:rsid w:val="00086898"/>
    <w:rsid w:val="000A05BE"/>
    <w:rsid w:val="000D0759"/>
    <w:rsid w:val="00126ACF"/>
    <w:rsid w:val="001377F7"/>
    <w:rsid w:val="00145A1A"/>
    <w:rsid w:val="001500FF"/>
    <w:rsid w:val="00153DF3"/>
    <w:rsid w:val="00154891"/>
    <w:rsid w:val="001549CD"/>
    <w:rsid w:val="00172E7B"/>
    <w:rsid w:val="0018626F"/>
    <w:rsid w:val="001915C3"/>
    <w:rsid w:val="001B3EB8"/>
    <w:rsid w:val="001C54CC"/>
    <w:rsid w:val="001D5A27"/>
    <w:rsid w:val="001D7FCF"/>
    <w:rsid w:val="001E291C"/>
    <w:rsid w:val="001F739C"/>
    <w:rsid w:val="0021507E"/>
    <w:rsid w:val="00217A00"/>
    <w:rsid w:val="002361D4"/>
    <w:rsid w:val="00237280"/>
    <w:rsid w:val="0024660A"/>
    <w:rsid w:val="00247EE8"/>
    <w:rsid w:val="00271FC6"/>
    <w:rsid w:val="0028206D"/>
    <w:rsid w:val="002B1A27"/>
    <w:rsid w:val="002D55F3"/>
    <w:rsid w:val="003022D7"/>
    <w:rsid w:val="00327882"/>
    <w:rsid w:val="0033051D"/>
    <w:rsid w:val="00364787"/>
    <w:rsid w:val="00366B84"/>
    <w:rsid w:val="00371C10"/>
    <w:rsid w:val="00391344"/>
    <w:rsid w:val="003A4494"/>
    <w:rsid w:val="00400C3E"/>
    <w:rsid w:val="00411791"/>
    <w:rsid w:val="00424880"/>
    <w:rsid w:val="00466016"/>
    <w:rsid w:val="0048080D"/>
    <w:rsid w:val="004968A7"/>
    <w:rsid w:val="004A0548"/>
    <w:rsid w:val="004D2F6C"/>
    <w:rsid w:val="004F356D"/>
    <w:rsid w:val="00526852"/>
    <w:rsid w:val="00570094"/>
    <w:rsid w:val="00574D56"/>
    <w:rsid w:val="005A612B"/>
    <w:rsid w:val="005B4630"/>
    <w:rsid w:val="005E67EC"/>
    <w:rsid w:val="00616225"/>
    <w:rsid w:val="00624EA8"/>
    <w:rsid w:val="006715C7"/>
    <w:rsid w:val="00683C71"/>
    <w:rsid w:val="00696114"/>
    <w:rsid w:val="006977FA"/>
    <w:rsid w:val="006B3EF6"/>
    <w:rsid w:val="006B7AB7"/>
    <w:rsid w:val="006D7E49"/>
    <w:rsid w:val="006E213B"/>
    <w:rsid w:val="00705D2D"/>
    <w:rsid w:val="00732685"/>
    <w:rsid w:val="00742F15"/>
    <w:rsid w:val="00750897"/>
    <w:rsid w:val="00773311"/>
    <w:rsid w:val="007A1486"/>
    <w:rsid w:val="007B0F31"/>
    <w:rsid w:val="008051F8"/>
    <w:rsid w:val="008079B3"/>
    <w:rsid w:val="00825284"/>
    <w:rsid w:val="00891B2D"/>
    <w:rsid w:val="008B053C"/>
    <w:rsid w:val="008D2D61"/>
    <w:rsid w:val="008D6F14"/>
    <w:rsid w:val="008E7A86"/>
    <w:rsid w:val="00911116"/>
    <w:rsid w:val="009153F1"/>
    <w:rsid w:val="00933F8F"/>
    <w:rsid w:val="00945D04"/>
    <w:rsid w:val="00954AFA"/>
    <w:rsid w:val="009646CA"/>
    <w:rsid w:val="009D1687"/>
    <w:rsid w:val="009D398A"/>
    <w:rsid w:val="009F61B1"/>
    <w:rsid w:val="00A13021"/>
    <w:rsid w:val="00A36B8A"/>
    <w:rsid w:val="00A6715A"/>
    <w:rsid w:val="00A861AD"/>
    <w:rsid w:val="00A87FDE"/>
    <w:rsid w:val="00AB5048"/>
    <w:rsid w:val="00B26A6F"/>
    <w:rsid w:val="00B369D0"/>
    <w:rsid w:val="00B5463A"/>
    <w:rsid w:val="00B57DF0"/>
    <w:rsid w:val="00B67894"/>
    <w:rsid w:val="00B845AE"/>
    <w:rsid w:val="00BA4C12"/>
    <w:rsid w:val="00C51020"/>
    <w:rsid w:val="00C95845"/>
    <w:rsid w:val="00CC3956"/>
    <w:rsid w:val="00CD10CE"/>
    <w:rsid w:val="00CD5977"/>
    <w:rsid w:val="00D138B8"/>
    <w:rsid w:val="00D17EBD"/>
    <w:rsid w:val="00D2174A"/>
    <w:rsid w:val="00D31EAB"/>
    <w:rsid w:val="00D37525"/>
    <w:rsid w:val="00D7561A"/>
    <w:rsid w:val="00DA409F"/>
    <w:rsid w:val="00DC69A8"/>
    <w:rsid w:val="00DD5FDF"/>
    <w:rsid w:val="00DF677A"/>
    <w:rsid w:val="00E04A09"/>
    <w:rsid w:val="00E50C6B"/>
    <w:rsid w:val="00E728A6"/>
    <w:rsid w:val="00EC19D7"/>
    <w:rsid w:val="00EC7477"/>
    <w:rsid w:val="00F36151"/>
    <w:rsid w:val="00F543C5"/>
    <w:rsid w:val="00F70609"/>
    <w:rsid w:val="00F722BB"/>
    <w:rsid w:val="00F82E5B"/>
    <w:rsid w:val="00F91362"/>
    <w:rsid w:val="00F9224E"/>
    <w:rsid w:val="00F92B43"/>
    <w:rsid w:val="00FA1244"/>
    <w:rsid w:val="00FB3E37"/>
    <w:rsid w:val="00FE682E"/>
    <w:rsid w:val="00FF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37"/>
    <w:pPr>
      <w:ind w:left="720"/>
      <w:contextualSpacing/>
    </w:pPr>
  </w:style>
  <w:style w:type="table" w:styleId="TableGrid">
    <w:name w:val="Table Grid"/>
    <w:basedOn w:val="TableNormal"/>
    <w:uiPriority w:val="59"/>
    <w:rsid w:val="002372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400C3E"/>
    <w:pPr>
      <w:suppressAutoHyphens/>
      <w:autoSpaceDN w:val="0"/>
      <w:spacing w:line="240" w:lineRule="auto"/>
      <w:ind w:left="1440" w:hanging="720"/>
    </w:pPr>
    <w:rPr>
      <w:rFonts w:ascii="Times New Roman" w:eastAsia="Times New Roman" w:hAnsi="Times New Roman" w:cs="Times New Roman"/>
      <w:sz w:val="21"/>
      <w:szCs w:val="20"/>
    </w:rPr>
  </w:style>
  <w:style w:type="character" w:customStyle="1" w:styleId="BodyTextIndentChar">
    <w:name w:val="Body Text Indent Char"/>
    <w:basedOn w:val="DefaultParagraphFont"/>
    <w:link w:val="BodyTextIndent"/>
    <w:semiHidden/>
    <w:rsid w:val="00400C3E"/>
    <w:rPr>
      <w:rFonts w:ascii="Times New Roman" w:eastAsia="Times New Roman" w:hAnsi="Times New Roman" w:cs="Times New Roman"/>
      <w:sz w:val="21"/>
      <w:szCs w:val="20"/>
    </w:rPr>
  </w:style>
  <w:style w:type="paragraph" w:styleId="BalloonText">
    <w:name w:val="Balloon Text"/>
    <w:basedOn w:val="Normal"/>
    <w:link w:val="BalloonTextChar"/>
    <w:uiPriority w:val="99"/>
    <w:semiHidden/>
    <w:unhideWhenUsed/>
    <w:rsid w:val="00CD5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37"/>
    <w:pPr>
      <w:ind w:left="720"/>
      <w:contextualSpacing/>
    </w:pPr>
  </w:style>
  <w:style w:type="table" w:styleId="TableGrid">
    <w:name w:val="Table Grid"/>
    <w:basedOn w:val="TableNormal"/>
    <w:uiPriority w:val="59"/>
    <w:rsid w:val="002372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400C3E"/>
    <w:pPr>
      <w:suppressAutoHyphens/>
      <w:autoSpaceDN w:val="0"/>
      <w:spacing w:line="240" w:lineRule="auto"/>
      <w:ind w:left="1440" w:hanging="720"/>
    </w:pPr>
    <w:rPr>
      <w:rFonts w:ascii="Times New Roman" w:eastAsia="Times New Roman" w:hAnsi="Times New Roman" w:cs="Times New Roman"/>
      <w:sz w:val="21"/>
      <w:szCs w:val="20"/>
    </w:rPr>
  </w:style>
  <w:style w:type="character" w:customStyle="1" w:styleId="BodyTextIndentChar">
    <w:name w:val="Body Text Indent Char"/>
    <w:basedOn w:val="DefaultParagraphFont"/>
    <w:link w:val="BodyTextIndent"/>
    <w:semiHidden/>
    <w:rsid w:val="00400C3E"/>
    <w:rPr>
      <w:rFonts w:ascii="Times New Roman" w:eastAsia="Times New Roman" w:hAnsi="Times New Roman" w:cs="Times New Roman"/>
      <w:sz w:val="21"/>
      <w:szCs w:val="20"/>
    </w:rPr>
  </w:style>
  <w:style w:type="paragraph" w:styleId="BalloonText">
    <w:name w:val="Balloon Text"/>
    <w:basedOn w:val="Normal"/>
    <w:link w:val="BalloonTextChar"/>
    <w:uiPriority w:val="99"/>
    <w:semiHidden/>
    <w:unhideWhenUsed/>
    <w:rsid w:val="00CD5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Comanche City Hall</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Penny</cp:lastModifiedBy>
  <cp:revision>5</cp:revision>
  <cp:lastPrinted>2016-09-29T18:45:00Z</cp:lastPrinted>
  <dcterms:created xsi:type="dcterms:W3CDTF">2017-05-24T19:38:00Z</dcterms:created>
  <dcterms:modified xsi:type="dcterms:W3CDTF">2017-05-24T19:44:00Z</dcterms:modified>
</cp:coreProperties>
</file>